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13D" w:rsidRPr="003812A8" w:rsidRDefault="00E0013D" w:rsidP="00E0013D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2540</wp:posOffset>
            </wp:positionV>
            <wp:extent cx="571500" cy="942975"/>
            <wp:effectExtent l="19050" t="0" r="0" b="0"/>
            <wp:wrapSquare wrapText="right"/>
            <wp:docPr id="1" name="Picture 2" descr="http://upload.wikimedia.org/wikipedia/ro/thumb/c/cc/Stema_bucuresti.png/72px-Stema_bucuresti.png">
              <a:hlinkClick xmlns:a="http://schemas.openxmlformats.org/drawingml/2006/main" r:id="rId5" tooltip="&quot;Stema bucuresti.pn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ro/thumb/c/cc/Stema_bucuresti.png/72px-Stema_bucuresti.png">
                      <a:hlinkClick r:id="rId5" tooltip="&quot;Stema bucuresti.pn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3812A8">
        <w:rPr>
          <w:rFonts w:ascii="Times New Roman" w:hAnsi="Times New Roman"/>
          <w:sz w:val="24"/>
          <w:szCs w:val="24"/>
        </w:rPr>
        <w:t>CONSILIUL LOCAL SECTOR 1 BUCUREŞTI</w:t>
      </w:r>
    </w:p>
    <w:p w:rsidR="00E0013D" w:rsidRDefault="00E0013D" w:rsidP="00E0013D">
      <w:pPr>
        <w:spacing w:after="0" w:line="240" w:lineRule="auto"/>
        <w:ind w:left="-900" w:right="-1440"/>
        <w:contextualSpacing/>
        <w:jc w:val="center"/>
        <w:rPr>
          <w:rFonts w:ascii="Times New Roman" w:hAnsi="Times New Roman"/>
          <w:sz w:val="24"/>
          <w:szCs w:val="24"/>
        </w:rPr>
      </w:pPr>
      <w:r w:rsidRPr="003812A8">
        <w:rPr>
          <w:rFonts w:ascii="Times New Roman" w:hAnsi="Times New Roman"/>
          <w:sz w:val="24"/>
          <w:szCs w:val="24"/>
        </w:rPr>
        <w:t>COMPLEXUL MULTIFUNC</w:t>
      </w:r>
      <w:r>
        <w:rPr>
          <w:rFonts w:ascii="Times New Roman" w:hAnsi="Times New Roman"/>
          <w:sz w:val="24"/>
          <w:szCs w:val="24"/>
        </w:rPr>
        <w:t>Ţ</w:t>
      </w:r>
      <w:r w:rsidRPr="003812A8">
        <w:rPr>
          <w:rFonts w:ascii="Times New Roman" w:hAnsi="Times New Roman"/>
          <w:sz w:val="24"/>
          <w:szCs w:val="24"/>
        </w:rPr>
        <w:t>IONAL CARAIMAN</w:t>
      </w:r>
    </w:p>
    <w:p w:rsidR="00E0013D" w:rsidRPr="003812A8" w:rsidRDefault="00E0013D" w:rsidP="00E0013D">
      <w:pPr>
        <w:spacing w:after="0" w:line="240" w:lineRule="auto"/>
        <w:ind w:left="-900" w:right="-1440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Serviciul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Juridic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Contencios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Achiziţii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Resurse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Umane</w:t>
      </w:r>
      <w:proofErr w:type="spellEnd"/>
    </w:p>
    <w:p w:rsidR="00E0013D" w:rsidRDefault="00E0013D" w:rsidP="00E0013D">
      <w:pPr>
        <w:spacing w:after="0" w:line="240" w:lineRule="auto"/>
        <w:ind w:left="-900" w:right="-1440"/>
        <w:contextualSpacing/>
        <w:jc w:val="center"/>
        <w:rPr>
          <w:rFonts w:ascii="Times New Roman" w:hAnsi="Times New Roman"/>
          <w:sz w:val="24"/>
          <w:szCs w:val="24"/>
        </w:rPr>
      </w:pPr>
      <w:r w:rsidRPr="003812A8">
        <w:rPr>
          <w:rFonts w:ascii="Times New Roman" w:hAnsi="Times New Roman"/>
          <w:sz w:val="24"/>
          <w:szCs w:val="24"/>
        </w:rPr>
        <w:t xml:space="preserve">Str. </w:t>
      </w:r>
      <w:proofErr w:type="spellStart"/>
      <w:r w:rsidRPr="003812A8">
        <w:rPr>
          <w:rFonts w:ascii="Times New Roman" w:hAnsi="Times New Roman"/>
          <w:sz w:val="24"/>
          <w:szCs w:val="24"/>
        </w:rPr>
        <w:t>Caraiman</w:t>
      </w:r>
      <w:proofErr w:type="spellEnd"/>
      <w:r w:rsidRPr="003812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812A8">
        <w:rPr>
          <w:rFonts w:ascii="Times New Roman" w:hAnsi="Times New Roman"/>
          <w:sz w:val="24"/>
          <w:szCs w:val="24"/>
        </w:rPr>
        <w:t>nr</w:t>
      </w:r>
      <w:proofErr w:type="spellEnd"/>
      <w:r w:rsidRPr="003812A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3812A8">
        <w:rPr>
          <w:rFonts w:ascii="Times New Roman" w:hAnsi="Times New Roman"/>
          <w:sz w:val="24"/>
          <w:szCs w:val="24"/>
        </w:rPr>
        <w:t>33</w:t>
      </w:r>
      <w:r w:rsidRPr="003812A8">
        <w:rPr>
          <w:rFonts w:ascii="Times New Roman" w:hAnsi="Times New Roman"/>
          <w:sz w:val="24"/>
          <w:szCs w:val="24"/>
          <w:vertAlign w:val="superscript"/>
        </w:rPr>
        <w:t xml:space="preserve">a </w:t>
      </w:r>
      <w:r w:rsidRPr="003812A8">
        <w:rPr>
          <w:rFonts w:ascii="Times New Roman" w:hAnsi="Times New Roman"/>
          <w:sz w:val="24"/>
          <w:szCs w:val="24"/>
        </w:rPr>
        <w:t>,</w:t>
      </w:r>
      <w:proofErr w:type="gramEnd"/>
      <w:r w:rsidRPr="003812A8">
        <w:rPr>
          <w:rFonts w:ascii="Times New Roman" w:hAnsi="Times New Roman"/>
          <w:sz w:val="24"/>
          <w:szCs w:val="24"/>
        </w:rPr>
        <w:t xml:space="preserve"> sector 1 </w:t>
      </w:r>
      <w:proofErr w:type="spellStart"/>
      <w:r w:rsidRPr="003812A8">
        <w:rPr>
          <w:rFonts w:ascii="Times New Roman" w:hAnsi="Times New Roman"/>
          <w:sz w:val="24"/>
          <w:szCs w:val="24"/>
        </w:rPr>
        <w:t>Bucureşti</w:t>
      </w:r>
      <w:proofErr w:type="spellEnd"/>
      <w:r w:rsidRPr="003812A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812A8">
        <w:rPr>
          <w:rFonts w:ascii="Times New Roman" w:hAnsi="Times New Roman"/>
          <w:sz w:val="24"/>
          <w:szCs w:val="24"/>
        </w:rPr>
        <w:t>tel</w:t>
      </w:r>
      <w:proofErr w:type="spellEnd"/>
      <w:r w:rsidRPr="003812A8">
        <w:rPr>
          <w:rFonts w:ascii="Times New Roman" w:hAnsi="Times New Roman"/>
          <w:sz w:val="24"/>
          <w:szCs w:val="24"/>
        </w:rPr>
        <w:t>/fax: 021</w:t>
      </w:r>
      <w:r>
        <w:rPr>
          <w:rFonts w:ascii="Times New Roman" w:hAnsi="Times New Roman"/>
          <w:sz w:val="24"/>
          <w:szCs w:val="24"/>
        </w:rPr>
        <w:t>/</w:t>
      </w:r>
      <w:r w:rsidRPr="003812A8">
        <w:rPr>
          <w:rFonts w:ascii="Times New Roman" w:hAnsi="Times New Roman"/>
          <w:sz w:val="24"/>
          <w:szCs w:val="24"/>
        </w:rPr>
        <w:t>224.</w:t>
      </w:r>
      <w:r>
        <w:rPr>
          <w:rFonts w:ascii="Times New Roman" w:hAnsi="Times New Roman"/>
          <w:sz w:val="24"/>
          <w:szCs w:val="24"/>
        </w:rPr>
        <w:t>40</w:t>
      </w:r>
      <w:r w:rsidRPr="003812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73</w:t>
      </w:r>
      <w:r w:rsidRPr="003812A8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021/224.13.07</w:t>
      </w:r>
    </w:p>
    <w:p w:rsidR="00E0013D" w:rsidRPr="003812A8" w:rsidRDefault="00E0013D" w:rsidP="00E0013D">
      <w:pPr>
        <w:spacing w:after="0" w:line="240" w:lineRule="auto"/>
        <w:ind w:left="-900" w:right="-144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Operator date cu </w:t>
      </w:r>
      <w:proofErr w:type="spellStart"/>
      <w:r>
        <w:rPr>
          <w:rFonts w:ascii="Times New Roman" w:hAnsi="Times New Roman"/>
          <w:sz w:val="24"/>
          <w:szCs w:val="24"/>
        </w:rPr>
        <w:t>caracter</w:t>
      </w:r>
      <w:proofErr w:type="spellEnd"/>
      <w:r>
        <w:rPr>
          <w:rFonts w:ascii="Times New Roman" w:hAnsi="Times New Roman"/>
          <w:sz w:val="24"/>
          <w:szCs w:val="24"/>
        </w:rPr>
        <w:t xml:space="preserve"> personal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>. 9607</w:t>
      </w:r>
    </w:p>
    <w:p w:rsidR="00E0013D" w:rsidRDefault="00E0013D" w:rsidP="00E0013D">
      <w:pPr>
        <w:spacing w:after="0" w:line="240" w:lineRule="auto"/>
        <w:ind w:left="-900" w:right="-144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911BD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812A8">
        <w:rPr>
          <w:rFonts w:ascii="Times New Roman" w:hAnsi="Times New Roman"/>
          <w:sz w:val="24"/>
          <w:szCs w:val="24"/>
        </w:rPr>
        <w:t>e-mail</w:t>
      </w:r>
      <w:proofErr w:type="gramEnd"/>
      <w:r w:rsidRPr="003812A8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995A6C">
          <w:rPr>
            <w:rStyle w:val="Hyperlink"/>
            <w:rFonts w:ascii="Times New Roman" w:hAnsi="Times New Roman"/>
            <w:sz w:val="24"/>
            <w:szCs w:val="24"/>
          </w:rPr>
          <w:t>juridic_achizitiiresurse@cmcaraiman.ro</w:t>
        </w:r>
      </w:hyperlink>
      <w:r w:rsidRPr="003812A8">
        <w:rPr>
          <w:rFonts w:ascii="Times New Roman" w:hAnsi="Times New Roman"/>
          <w:sz w:val="24"/>
          <w:szCs w:val="24"/>
        </w:rPr>
        <w:t>;</w:t>
      </w:r>
    </w:p>
    <w:p w:rsidR="00553B78" w:rsidRDefault="00553B78" w:rsidP="00D5146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0013D" w:rsidRDefault="00E0013D" w:rsidP="00D5146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53B78" w:rsidRDefault="00553B78" w:rsidP="00D5146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53B78" w:rsidRDefault="00553B78" w:rsidP="00D5146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RAPORT DE SPECIALITATE</w:t>
      </w:r>
    </w:p>
    <w:p w:rsidR="00553B78" w:rsidRDefault="00553B78" w:rsidP="00D5146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553B78" w:rsidRDefault="00553B78" w:rsidP="00E0013D">
      <w:pPr>
        <w:contextualSpacing/>
        <w:rPr>
          <w:rFonts w:ascii="Times New Roman" w:hAnsi="Times New Roman"/>
          <w:b/>
          <w:i/>
          <w:sz w:val="12"/>
          <w:szCs w:val="12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34181F" w:rsidRPr="008E14F1" w:rsidRDefault="0034181F" w:rsidP="0034181F">
      <w:pPr>
        <w:tabs>
          <w:tab w:val="left" w:pos="0"/>
        </w:tabs>
        <w:autoSpaceDE w:val="0"/>
        <w:autoSpaceDN w:val="0"/>
        <w:adjustRightInd w:val="0"/>
        <w:ind w:right="144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sz w:val="24"/>
          <w:szCs w:val="24"/>
          <w:lang w:val="it-IT"/>
        </w:rPr>
        <w:tab/>
      </w:r>
      <w:r w:rsidR="008E14F1" w:rsidRPr="008E14F1">
        <w:rPr>
          <w:rFonts w:ascii="Times New Roman" w:hAnsi="Times New Roman" w:cs="Times New Roman"/>
          <w:sz w:val="24"/>
          <w:szCs w:val="24"/>
          <w:lang w:val="it-IT"/>
        </w:rPr>
        <w:t>În conformitate cu Regulamentul de Organizare și Funcționare</w:t>
      </w:r>
      <w:r w:rsidR="004A1199">
        <w:rPr>
          <w:rFonts w:ascii="Times New Roman" w:hAnsi="Times New Roman" w:cs="Times New Roman"/>
          <w:sz w:val="24"/>
          <w:szCs w:val="24"/>
          <w:lang w:val="it-IT"/>
        </w:rPr>
        <w:t>,</w:t>
      </w:r>
      <w:r w:rsidR="008E14F1" w:rsidRPr="008E14F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8E14F1">
        <w:rPr>
          <w:rFonts w:ascii="Times New Roman" w:hAnsi="Times New Roman" w:cs="Times New Roman"/>
          <w:sz w:val="24"/>
          <w:szCs w:val="24"/>
          <w:lang w:val="it-IT"/>
        </w:rPr>
        <w:t xml:space="preserve">Complexul  </w:t>
      </w:r>
      <w:r w:rsidR="008E14F1" w:rsidRPr="008E14F1">
        <w:rPr>
          <w:rFonts w:ascii="Times New Roman" w:hAnsi="Times New Roman" w:cs="Times New Roman"/>
          <w:sz w:val="24"/>
          <w:szCs w:val="24"/>
          <w:lang w:val="it-IT"/>
        </w:rPr>
        <w:t>Multifunțional Caraiman î</w:t>
      </w:r>
      <w:r w:rsidRPr="008E14F1">
        <w:rPr>
          <w:rFonts w:ascii="Times New Roman" w:hAnsi="Times New Roman" w:cs="Times New Roman"/>
          <w:sz w:val="24"/>
          <w:szCs w:val="24"/>
          <w:lang w:val="it-IT"/>
        </w:rPr>
        <w:t xml:space="preserve">şi desfasoară activitatea </w:t>
      </w:r>
      <w:r w:rsidR="00E6308A">
        <w:rPr>
          <w:rFonts w:ascii="Times New Roman" w:hAnsi="Times New Roman" w:cs="Times New Roman"/>
          <w:sz w:val="24"/>
          <w:szCs w:val="24"/>
          <w:lang w:val="it-IT"/>
        </w:rPr>
        <w:t xml:space="preserve">în prezent </w:t>
      </w:r>
      <w:r w:rsidRPr="008E14F1">
        <w:rPr>
          <w:rFonts w:ascii="Times New Roman" w:hAnsi="Times New Roman" w:cs="Times New Roman"/>
          <w:sz w:val="24"/>
          <w:szCs w:val="24"/>
          <w:lang w:val="it-IT"/>
        </w:rPr>
        <w:t>pe două componente distincte:</w:t>
      </w:r>
    </w:p>
    <w:p w:rsidR="0034181F" w:rsidRPr="0034181F" w:rsidRDefault="0034181F" w:rsidP="0034181F">
      <w:pPr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44" w:firstLine="0"/>
        <w:jc w:val="both"/>
        <w:rPr>
          <w:rFonts w:ascii="Times New Roman" w:hAnsi="Times New Roman" w:cs="Times New Roman"/>
          <w:iCs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C</w:t>
      </w:r>
      <w:r w:rsidRPr="0034181F">
        <w:rPr>
          <w:rFonts w:ascii="Times New Roman" w:hAnsi="Times New Roman" w:cs="Times New Roman"/>
          <w:sz w:val="24"/>
          <w:szCs w:val="24"/>
          <w:lang w:val="it-IT"/>
        </w:rPr>
        <w:t>entru</w:t>
      </w:r>
      <w:r>
        <w:rPr>
          <w:rFonts w:ascii="Times New Roman" w:hAnsi="Times New Roman" w:cs="Times New Roman"/>
          <w:sz w:val="24"/>
          <w:szCs w:val="24"/>
          <w:lang w:val="it-IT"/>
        </w:rPr>
        <w:t>l</w:t>
      </w:r>
      <w:r w:rsidRPr="0034181F">
        <w:rPr>
          <w:rFonts w:ascii="Times New Roman" w:hAnsi="Times New Roman" w:cs="Times New Roman"/>
          <w:sz w:val="24"/>
          <w:szCs w:val="24"/>
          <w:lang w:val="it-IT"/>
        </w:rPr>
        <w:t xml:space="preserve"> de </w:t>
      </w:r>
      <w:r>
        <w:rPr>
          <w:rFonts w:ascii="Times New Roman" w:hAnsi="Times New Roman" w:cs="Times New Roman"/>
          <w:sz w:val="24"/>
          <w:szCs w:val="24"/>
          <w:lang w:val="it-IT"/>
        </w:rPr>
        <w:t>Să</w:t>
      </w:r>
      <w:r w:rsidRPr="0034181F">
        <w:rPr>
          <w:rFonts w:ascii="Times New Roman" w:hAnsi="Times New Roman" w:cs="Times New Roman"/>
          <w:sz w:val="24"/>
          <w:szCs w:val="24"/>
          <w:lang w:val="it-IT"/>
        </w:rPr>
        <w:t xml:space="preserve">nătate </w:t>
      </w:r>
      <w:r>
        <w:rPr>
          <w:rFonts w:ascii="Times New Roman" w:hAnsi="Times New Roman" w:cs="Times New Roman"/>
          <w:sz w:val="24"/>
          <w:szCs w:val="24"/>
          <w:lang w:val="it-IT"/>
        </w:rPr>
        <w:t>M</w:t>
      </w:r>
      <w:r w:rsidRPr="0034181F">
        <w:rPr>
          <w:rFonts w:ascii="Times New Roman" w:hAnsi="Times New Roman" w:cs="Times New Roman"/>
          <w:sz w:val="24"/>
          <w:szCs w:val="24"/>
          <w:lang w:val="it-IT"/>
        </w:rPr>
        <w:t xml:space="preserve">utifuncţional în vederea asigurării </w:t>
      </w:r>
      <w:r w:rsidRPr="0034181F">
        <w:rPr>
          <w:rFonts w:ascii="Times New Roman" w:hAnsi="Times New Roman" w:cs="Times New Roman"/>
          <w:iCs/>
          <w:sz w:val="24"/>
          <w:szCs w:val="24"/>
          <w:lang w:val="it-IT"/>
        </w:rPr>
        <w:t>unui pachet de servicii medicale adaptat la nevoile comunităţii locale; centrul de sanătate a fost organizat în baza prevederilor Legii 95/2006, republicat</w:t>
      </w:r>
      <w:r w:rsidRPr="0034181F">
        <w:rPr>
          <w:rFonts w:ascii="Times New Roman" w:hAnsi="Times New Roman" w:cs="Times New Roman"/>
          <w:iCs/>
          <w:sz w:val="24"/>
          <w:szCs w:val="24"/>
          <w:lang w:val="ro-RO"/>
        </w:rPr>
        <w:t>ă,</w:t>
      </w:r>
      <w:r w:rsidRPr="0034181F">
        <w:rPr>
          <w:rFonts w:ascii="Times New Roman" w:hAnsi="Times New Roman" w:cs="Times New Roman"/>
          <w:iCs/>
          <w:sz w:val="24"/>
          <w:szCs w:val="24"/>
          <w:lang w:val="it-IT"/>
        </w:rPr>
        <w:t xml:space="preserve"> privind reforma în domeniul sănătății, cu modificările și completarile ulterioare şi î</w:t>
      </w:r>
      <w:r w:rsidRPr="0034181F">
        <w:rPr>
          <w:rFonts w:ascii="Times New Roman" w:hAnsi="Times New Roman" w:cs="Times New Roman"/>
          <w:sz w:val="24"/>
          <w:szCs w:val="24"/>
          <w:lang w:val="it-IT"/>
        </w:rPr>
        <w:t>n baza Ordonanţei 70/2002 privind administrarea unităţilor sanitare publice de interes judeţean și local, cu modificările și completările ulterioare.</w:t>
      </w:r>
    </w:p>
    <w:p w:rsidR="0034181F" w:rsidRPr="0034181F" w:rsidRDefault="0034181F" w:rsidP="0034181F">
      <w:pPr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144" w:firstLine="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4181F">
        <w:rPr>
          <w:rFonts w:ascii="Times New Roman" w:hAnsi="Times New Roman" w:cs="Times New Roman"/>
          <w:iCs/>
          <w:sz w:val="24"/>
          <w:szCs w:val="24"/>
          <w:lang w:val="it-IT"/>
        </w:rPr>
        <w:t>Asistenţă Socială Comunitară ce oferă servicii sociale primare şi specializate în vederea prevenirii marginalizării sociale a cetăţenilor sectorului 1 Bucureşti, furnizate în baza Legii 292/2011 privind asistenţa socială, Legea nr. 17/2000, republicată, privind asistența socială a persoanelor vârstnice, cu modificările și completările ulterioare, privind şi Legea 215/2001, republicată, privind administraţia publică locală cu modificările și completările ulterioare.</w:t>
      </w:r>
    </w:p>
    <w:p w:rsidR="002D5D24" w:rsidRDefault="002D5D24" w:rsidP="006D3EB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E14F1" w:rsidRDefault="00FE1678" w:rsidP="006D3EB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Ținând cont de faptul că, construcția se află în curs de finalizare, Hospice + Centru de Zi Alzheimer, p</w:t>
      </w:r>
      <w:r w:rsidR="00793E58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793E58">
        <w:rPr>
          <w:rFonts w:ascii="Times New Roman" w:hAnsi="Times New Roman" w:cs="Times New Roman"/>
          <w:sz w:val="24"/>
          <w:szCs w:val="24"/>
        </w:rPr>
        <w:t>parcursul</w:t>
      </w:r>
      <w:proofErr w:type="spellEnd"/>
      <w:r w:rsidR="00793E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3E58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 w:rsidR="00793E58">
        <w:rPr>
          <w:rFonts w:ascii="Times New Roman" w:hAnsi="Times New Roman" w:cs="Times New Roman"/>
          <w:sz w:val="24"/>
          <w:szCs w:val="24"/>
        </w:rPr>
        <w:t xml:space="preserve"> 2017 </w:t>
      </w:r>
      <w:proofErr w:type="spellStart"/>
      <w:r>
        <w:rPr>
          <w:rFonts w:ascii="Times New Roman" w:hAnsi="Times New Roman" w:cs="Times New Roman"/>
          <w:sz w:val="24"/>
          <w:szCs w:val="24"/>
        </w:rPr>
        <w:t>vor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stare de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A002A">
        <w:rPr>
          <w:rFonts w:ascii="Times New Roman" w:hAnsi="Times New Roman" w:cs="Times New Roman"/>
          <w:sz w:val="24"/>
          <w:szCs w:val="24"/>
        </w:rPr>
        <w:t>după</w:t>
      </w:r>
      <w:proofErr w:type="spellEnd"/>
      <w:r w:rsidR="005A002A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="005A002A"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 w:rsidR="00F33927">
        <w:rPr>
          <w:rFonts w:ascii="Times New Roman" w:hAnsi="Times New Roman" w:cs="Times New Roman"/>
          <w:sz w:val="24"/>
          <w:szCs w:val="24"/>
        </w:rPr>
        <w:t>:</w:t>
      </w:r>
      <w:r w:rsidR="00793E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4F1" w:rsidRPr="00F33927" w:rsidRDefault="005A002A" w:rsidP="006D3EB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33927">
        <w:rPr>
          <w:rFonts w:ascii="Times New Roman" w:hAnsi="Times New Roman" w:cs="Times New Roman"/>
          <w:sz w:val="24"/>
          <w:szCs w:val="24"/>
        </w:rPr>
        <w:t xml:space="preserve">HOSPICE </w:t>
      </w:r>
    </w:p>
    <w:p w:rsidR="005A002A" w:rsidRPr="00F33927" w:rsidRDefault="005A002A" w:rsidP="005A002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>Unitatea de paturi de tip h</w:t>
      </w:r>
      <w:r w:rsidR="00AF71BE" w:rsidRPr="00F33927">
        <w:rPr>
          <w:rFonts w:ascii="Times New Roman" w:hAnsi="Times New Roman" w:cs="Times New Roman"/>
          <w:sz w:val="24"/>
          <w:szCs w:val="24"/>
          <w:lang w:val="ro-RO"/>
        </w:rPr>
        <w:t>ospice</w:t>
      </w:r>
      <w:r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este creată exclusiv pentru abordarea de servicii specializate de îngrijire paliativă și se adreseaz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pacienților cu simptomatologie severă și necontrolată la domiciliu, care necesită supraveghere și îngrijire continuă</w:t>
      </w:r>
      <w:r w:rsidR="00AF71BE" w:rsidRPr="00F3392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pacienților terminali sau familiilor acestora, pentru a le oferi un respiro. Aceste unități presupun existența unei echipe multidisciplinare, specializată în îngrijire peliativă, care asistă pacienți și familii cu nevoi complexe de îngrijire fizică, psiho-socială și spiritual. </w:t>
      </w:r>
    </w:p>
    <w:p w:rsidR="005E72C8" w:rsidRPr="00F33927" w:rsidRDefault="005E72C8" w:rsidP="006D3EB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F33927">
        <w:rPr>
          <w:rFonts w:ascii="Times New Roman" w:hAnsi="Times New Roman" w:cs="Times New Roman"/>
          <w:sz w:val="24"/>
          <w:szCs w:val="24"/>
        </w:rPr>
        <w:t>Ingrijirea</w:t>
      </w:r>
      <w:proofErr w:type="spellEnd"/>
      <w:r w:rsidRPr="00F339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927">
        <w:rPr>
          <w:rFonts w:ascii="Times New Roman" w:hAnsi="Times New Roman" w:cs="Times New Roman"/>
          <w:sz w:val="24"/>
          <w:szCs w:val="24"/>
        </w:rPr>
        <w:t>paliati</w:t>
      </w:r>
      <w:proofErr w:type="spellEnd"/>
      <w:r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vă este o abordare care îmbunătățește calitatea </w:t>
      </w:r>
      <w:r w:rsidR="00B400AA" w:rsidRPr="00F33927">
        <w:rPr>
          <w:rFonts w:ascii="Times New Roman" w:hAnsi="Times New Roman" w:cs="Times New Roman"/>
          <w:sz w:val="24"/>
          <w:szCs w:val="24"/>
          <w:lang w:val="ro-RO"/>
        </w:rPr>
        <w:t>vieții pacienților și familiilor acestor acestora, care se confrunt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B400AA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cu problemele as</w:t>
      </w:r>
      <w:r w:rsidR="00AF71BE" w:rsidRPr="00F33927">
        <w:rPr>
          <w:rFonts w:ascii="Times New Roman" w:hAnsi="Times New Roman" w:cs="Times New Roman"/>
          <w:sz w:val="24"/>
          <w:szCs w:val="24"/>
          <w:lang w:val="ro-RO"/>
        </w:rPr>
        <w:t>o</w:t>
      </w:r>
      <w:r w:rsidR="00B400AA" w:rsidRPr="00F33927">
        <w:rPr>
          <w:rFonts w:ascii="Times New Roman" w:hAnsi="Times New Roman" w:cs="Times New Roman"/>
          <w:sz w:val="24"/>
          <w:szCs w:val="24"/>
          <w:lang w:val="ro-RO"/>
        </w:rPr>
        <w:t>ciate unei boli amenin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>ță</w:t>
      </w:r>
      <w:r w:rsidR="00B400AA" w:rsidRPr="00F33927">
        <w:rPr>
          <w:rFonts w:ascii="Times New Roman" w:hAnsi="Times New Roman" w:cs="Times New Roman"/>
          <w:sz w:val="24"/>
          <w:szCs w:val="24"/>
          <w:lang w:val="ro-RO"/>
        </w:rPr>
        <w:t>tore de via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>ță</w:t>
      </w:r>
      <w:r w:rsidR="00B400AA" w:rsidRPr="00F33927">
        <w:rPr>
          <w:rFonts w:ascii="Times New Roman" w:hAnsi="Times New Roman" w:cs="Times New Roman"/>
          <w:sz w:val="24"/>
          <w:szCs w:val="24"/>
          <w:lang w:val="ro-RO"/>
        </w:rPr>
        <w:t>, prin prevenirea și înlăturarea suferinței, prin identificarea precoce, evaluarea corect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B400AA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și tratamentul durerii și al altor probleme fizice, psiho sociale și spirituale. </w:t>
      </w:r>
    </w:p>
    <w:p w:rsidR="00B400AA" w:rsidRPr="00F33927" w:rsidRDefault="00B400AA" w:rsidP="006D3EB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Scopul îngrijirii paliative este asigurarea unei cât </w:t>
      </w:r>
      <w:r w:rsidR="00AF71BE" w:rsidRPr="00F33927">
        <w:rPr>
          <w:rFonts w:ascii="Times New Roman" w:hAnsi="Times New Roman" w:cs="Times New Roman"/>
          <w:sz w:val="24"/>
          <w:szCs w:val="24"/>
          <w:lang w:val="ro-RO"/>
        </w:rPr>
        <w:t>mai bune calit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>ăț</w:t>
      </w:r>
      <w:r w:rsidR="00AF71BE" w:rsidRPr="00F33927">
        <w:rPr>
          <w:rFonts w:ascii="Times New Roman" w:hAnsi="Times New Roman" w:cs="Times New Roman"/>
          <w:sz w:val="24"/>
          <w:szCs w:val="24"/>
          <w:lang w:val="ro-RO"/>
        </w:rPr>
        <w:t>i a vie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AF71BE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ii pentru bolnavi 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="00AF71BE" w:rsidRPr="00F33927">
        <w:rPr>
          <w:rFonts w:ascii="Times New Roman" w:hAnsi="Times New Roman" w:cs="Times New Roman"/>
          <w:sz w:val="24"/>
          <w:szCs w:val="24"/>
          <w:lang w:val="ro-RO"/>
        </w:rPr>
        <w:t>i familiile acestora. Ajut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AF71BE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at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="00AF71BE" w:rsidRPr="00F33927">
        <w:rPr>
          <w:rFonts w:ascii="Times New Roman" w:hAnsi="Times New Roman" w:cs="Times New Roman"/>
          <w:sz w:val="24"/>
          <w:szCs w:val="24"/>
          <w:lang w:val="ro-RO"/>
        </w:rPr>
        <w:t>t pacientul s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AF71BE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duc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AF71BE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o via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>ță</w:t>
      </w:r>
      <w:r w:rsidR="00AF71BE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c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="00AF71BE" w:rsidRPr="00F33927">
        <w:rPr>
          <w:rFonts w:ascii="Times New Roman" w:hAnsi="Times New Roman" w:cs="Times New Roman"/>
          <w:sz w:val="24"/>
          <w:szCs w:val="24"/>
          <w:lang w:val="ro-RO"/>
        </w:rPr>
        <w:t>t mai apropiat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>ă de cea normală</w:t>
      </w:r>
      <w:r w:rsidR="00AF71BE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p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>ână</w:t>
      </w:r>
      <w:r w:rsidR="00AF71BE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la moarte, c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="00AF71BE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t </w:t>
      </w:r>
      <w:r w:rsidRPr="00F33927">
        <w:rPr>
          <w:rFonts w:ascii="Times New Roman" w:hAnsi="Times New Roman" w:cs="Times New Roman"/>
          <w:sz w:val="24"/>
          <w:szCs w:val="24"/>
          <w:lang w:val="ro-RO"/>
        </w:rPr>
        <w:t>și famila să facă față în timpul bolii pacientului</w:t>
      </w:r>
      <w:r w:rsidR="00993638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și după decesul acestuia, inclusiv prin serviciul de suport în perioada de doliu.  </w:t>
      </w:r>
      <w:r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1C10B6" w:rsidRPr="00F33927" w:rsidRDefault="001C10B6" w:rsidP="006D3EB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>Abordarea paliativă vizează includerea în practica clinic</w:t>
      </w:r>
      <w:r w:rsidR="002911BD" w:rsidRPr="00F33927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a întregului personal medical a principiilor esențiale ale îngrijirii paliative. Această abordare se dobândește prin instruirea de bază sau prin cursuri introductive de îngrijire paliativă. </w:t>
      </w:r>
    </w:p>
    <w:p w:rsidR="007567EB" w:rsidRPr="00F33927" w:rsidRDefault="007567EB" w:rsidP="006D3EB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567EB" w:rsidRPr="00F33927" w:rsidRDefault="007567EB" w:rsidP="006D3EB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C10B6" w:rsidRPr="00F33927" w:rsidRDefault="001C10B6" w:rsidP="006D3EB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>Ingrijirea paliativă specializată</w:t>
      </w:r>
      <w:r w:rsidR="00AF71BE" w:rsidRPr="00F33927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Serviciile specializate de îngrijire paliativă sunt acele sevicii a căror activitate de bază se limitează la acordarea de servicii specializate de îngrijiri paliative. Aceste servicii sunt de regul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implicate în îngrijirea paliativa a pacienților cu necesit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F33927">
        <w:rPr>
          <w:rFonts w:ascii="Times New Roman" w:hAnsi="Times New Roman" w:cs="Times New Roman"/>
          <w:sz w:val="24"/>
          <w:szCs w:val="24"/>
          <w:lang w:val="ro-RO"/>
        </w:rPr>
        <w:t>ți mai complexe de îngrijire și presupun existența unui personal cu grad mai mare de instruire și de specializare, precum și alte resurse.</w:t>
      </w:r>
    </w:p>
    <w:p w:rsidR="001720E0" w:rsidRPr="00F33927" w:rsidRDefault="001720E0" w:rsidP="006D3EB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720E0" w:rsidRPr="00F33927" w:rsidRDefault="005A002A" w:rsidP="006D3EB6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>CENTRU DE ZI ALZHEIMER</w:t>
      </w:r>
    </w:p>
    <w:p w:rsidR="001720E0" w:rsidRPr="00F33927" w:rsidRDefault="001720E0" w:rsidP="001720E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Poiectul </w:t>
      </w:r>
      <w:r w:rsidR="00AC256E" w:rsidRPr="00F33927">
        <w:rPr>
          <w:rFonts w:ascii="Times New Roman" w:hAnsi="Times New Roman" w:cs="Times New Roman"/>
          <w:sz w:val="24"/>
          <w:szCs w:val="24"/>
          <w:lang w:val="ro-RO"/>
        </w:rPr>
        <w:t>CENTRU DE ZI ALZHEIMER</w:t>
      </w:r>
      <w:r w:rsidR="000B1DC8" w:rsidRPr="00F33927">
        <w:rPr>
          <w:rFonts w:ascii="Times New Roman" w:hAnsi="Times New Roman" w:cs="Times New Roman"/>
          <w:sz w:val="24"/>
          <w:szCs w:val="24"/>
          <w:lang w:val="ro-RO"/>
        </w:rPr>
        <w:t>, face perte din modelul de asistență comunitară psiho-socio- medicală integrată și are ca scop</w:t>
      </w:r>
      <w:r w:rsidR="0082165A" w:rsidRPr="00F33927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0B1DC8" w:rsidRPr="00F33927" w:rsidRDefault="000B1DC8" w:rsidP="000B1DC8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ab/>
        <w:t>-</w:t>
      </w:r>
      <w:r w:rsidR="00370549" w:rsidRPr="00F33927">
        <w:rPr>
          <w:rFonts w:ascii="Times New Roman" w:hAnsi="Times New Roman" w:cs="Times New Roman"/>
          <w:sz w:val="24"/>
          <w:szCs w:val="24"/>
          <w:lang w:val="ro-RO"/>
        </w:rPr>
        <w:t>acordarea de ser</w:t>
      </w:r>
      <w:r w:rsidR="00EE42F2" w:rsidRPr="00F33927">
        <w:rPr>
          <w:rFonts w:ascii="Times New Roman" w:hAnsi="Times New Roman" w:cs="Times New Roman"/>
          <w:sz w:val="24"/>
          <w:szCs w:val="24"/>
          <w:lang w:val="ro-RO"/>
        </w:rPr>
        <w:t>v</w:t>
      </w:r>
      <w:r w:rsidR="00370549" w:rsidRPr="00F33927">
        <w:rPr>
          <w:rFonts w:ascii="Times New Roman" w:hAnsi="Times New Roman" w:cs="Times New Roman"/>
          <w:sz w:val="24"/>
          <w:szCs w:val="24"/>
          <w:lang w:val="ro-RO"/>
        </w:rPr>
        <w:t>icii de asistență psiho-socio-medicală și supraveghere</w:t>
      </w:r>
      <w:r w:rsidR="005A002A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70549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pe timp de zi, prin folosirea terapiilor nefarmacologice, (terapie ocupațională, stimulare cognitivă, socializare), </w:t>
      </w:r>
      <w:r w:rsidR="00EE42F2" w:rsidRPr="00F33927">
        <w:rPr>
          <w:rFonts w:ascii="Times New Roman" w:hAnsi="Times New Roman" w:cs="Times New Roman"/>
          <w:sz w:val="24"/>
          <w:szCs w:val="24"/>
          <w:lang w:val="ro-RO"/>
        </w:rPr>
        <w:t>pentru persoanele vărst</w:t>
      </w:r>
      <w:r w:rsidR="0082165A" w:rsidRPr="00F33927">
        <w:rPr>
          <w:rFonts w:ascii="Times New Roman" w:hAnsi="Times New Roman" w:cs="Times New Roman"/>
          <w:sz w:val="24"/>
          <w:szCs w:val="24"/>
          <w:lang w:val="ro-RO"/>
        </w:rPr>
        <w:t>nice diagnosticate  cu boala Al</w:t>
      </w:r>
      <w:r w:rsidR="00EE42F2" w:rsidRPr="00F33927">
        <w:rPr>
          <w:rFonts w:ascii="Times New Roman" w:hAnsi="Times New Roman" w:cs="Times New Roman"/>
          <w:sz w:val="24"/>
          <w:szCs w:val="24"/>
          <w:lang w:val="ro-RO"/>
        </w:rPr>
        <w:t>zheimer, stadiu mediu/mediu-sever</w:t>
      </w:r>
      <w:r w:rsidR="0082165A" w:rsidRPr="00F33927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E42F2" w:rsidRPr="00F33927" w:rsidRDefault="00EE42F2" w:rsidP="000B1DC8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ab/>
        <w:t>-oferirea de servicii de consiliere psiho-socială pentru familiile/îngrijitorii informali ai persoanelor (vârstnice) diagnosticate cu boala Al</w:t>
      </w:r>
      <w:r w:rsidR="0082165A" w:rsidRPr="00F33927">
        <w:rPr>
          <w:rFonts w:ascii="Times New Roman" w:hAnsi="Times New Roman" w:cs="Times New Roman"/>
          <w:sz w:val="24"/>
          <w:szCs w:val="24"/>
          <w:lang w:val="ro-RO"/>
        </w:rPr>
        <w:t>z</w:t>
      </w:r>
      <w:r w:rsidRPr="00F33927">
        <w:rPr>
          <w:rFonts w:ascii="Times New Roman" w:hAnsi="Times New Roman" w:cs="Times New Roman"/>
          <w:sz w:val="24"/>
          <w:szCs w:val="24"/>
          <w:lang w:val="ro-RO"/>
        </w:rPr>
        <w:t>heimer, în vederea îmbunătățirii calității vieții acestei categorii de persoane vulnerabile social și</w:t>
      </w:r>
      <w:r w:rsidR="007B3A5D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prevenirii instituționalizării</w:t>
      </w:r>
      <w:r w:rsidRPr="00F33927">
        <w:rPr>
          <w:rFonts w:ascii="Times New Roman" w:hAnsi="Times New Roman" w:cs="Times New Roman"/>
          <w:sz w:val="24"/>
          <w:szCs w:val="24"/>
          <w:lang w:val="ro-RO"/>
        </w:rPr>
        <w:t>/marginalizării lor sociale.</w:t>
      </w:r>
    </w:p>
    <w:p w:rsidR="007B3A5D" w:rsidRPr="00F33927" w:rsidRDefault="00E93E1D" w:rsidP="000B1DC8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ab/>
      </w:r>
      <w:r w:rsidR="007B3A5D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Profilul beneficiarilor Centrului de </w:t>
      </w:r>
      <w:r w:rsidR="00AC256E" w:rsidRPr="00F33927">
        <w:rPr>
          <w:rFonts w:ascii="Times New Roman" w:hAnsi="Times New Roman" w:cs="Times New Roman"/>
          <w:sz w:val="24"/>
          <w:szCs w:val="24"/>
          <w:lang w:val="ro-RO"/>
        </w:rPr>
        <w:t>Z</w:t>
      </w:r>
      <w:r w:rsidR="007B3A5D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i Alzheimer </w:t>
      </w:r>
      <w:r w:rsidR="0082165A" w:rsidRPr="00F33927">
        <w:rPr>
          <w:rFonts w:ascii="Times New Roman" w:hAnsi="Times New Roman" w:cs="Times New Roman"/>
          <w:sz w:val="24"/>
          <w:szCs w:val="24"/>
          <w:lang w:val="ro-RO"/>
        </w:rPr>
        <w:t>este urm</w:t>
      </w:r>
      <w:r w:rsidR="00AC256E" w:rsidRPr="00F33927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82165A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torul: </w:t>
      </w:r>
      <w:r w:rsidR="00AC256E" w:rsidRPr="00F33927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ntre </w:t>
      </w:r>
      <w:r w:rsidR="007B3A5D" w:rsidRPr="00F33927">
        <w:rPr>
          <w:rFonts w:ascii="Times New Roman" w:hAnsi="Times New Roman" w:cs="Times New Roman"/>
          <w:sz w:val="24"/>
          <w:szCs w:val="24"/>
          <w:lang w:val="ro-RO"/>
        </w:rPr>
        <w:t>10</w:t>
      </w:r>
      <w:r w:rsidR="007567EB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si 20 de</w:t>
      </w:r>
      <w:r w:rsidR="007B3A5D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persoane v</w:t>
      </w:r>
      <w:r w:rsidR="00AC256E" w:rsidRPr="00F33927">
        <w:rPr>
          <w:rFonts w:ascii="Times New Roman" w:hAnsi="Times New Roman" w:cs="Times New Roman"/>
          <w:sz w:val="24"/>
          <w:szCs w:val="24"/>
          <w:lang w:val="ro-RO"/>
        </w:rPr>
        <w:t>â</w:t>
      </w:r>
      <w:r w:rsidR="007B3A5D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rstnice diagnosticate cu boala Alzheimer, </w:t>
      </w:r>
      <w:r w:rsidR="00AC256E" w:rsidRPr="00F33927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7B3A5D" w:rsidRPr="00F33927">
        <w:rPr>
          <w:rFonts w:ascii="Times New Roman" w:hAnsi="Times New Roman" w:cs="Times New Roman"/>
          <w:sz w:val="24"/>
          <w:szCs w:val="24"/>
          <w:lang w:val="ro-RO"/>
        </w:rPr>
        <w:t>n sta</w:t>
      </w:r>
      <w:r w:rsidR="00AC256E" w:rsidRPr="00F33927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7B3A5D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iile mediu si mediu spre sever, cu domiciliul legal </w:t>
      </w:r>
      <w:r w:rsidR="00AC256E" w:rsidRPr="00F33927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7B3A5D" w:rsidRPr="00F33927">
        <w:rPr>
          <w:rFonts w:ascii="Times New Roman" w:hAnsi="Times New Roman" w:cs="Times New Roman"/>
          <w:sz w:val="24"/>
          <w:szCs w:val="24"/>
          <w:lang w:val="ro-RO"/>
        </w:rPr>
        <w:t>n sectorul 1, Bucure</w:t>
      </w:r>
      <w:r w:rsidR="00AC256E" w:rsidRPr="00F33927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="007B3A5D" w:rsidRPr="00F33927">
        <w:rPr>
          <w:rFonts w:ascii="Times New Roman" w:hAnsi="Times New Roman" w:cs="Times New Roman"/>
          <w:sz w:val="24"/>
          <w:szCs w:val="24"/>
          <w:lang w:val="ro-RO"/>
        </w:rPr>
        <w:t>ti, cu re</w:t>
      </w:r>
      <w:r w:rsidR="00AC256E" w:rsidRPr="00F33927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7B3A5D" w:rsidRPr="00F33927">
        <w:rPr>
          <w:rFonts w:ascii="Times New Roman" w:hAnsi="Times New Roman" w:cs="Times New Roman"/>
          <w:sz w:val="24"/>
          <w:szCs w:val="24"/>
          <w:lang w:val="ro-RO"/>
        </w:rPr>
        <w:t>ea de suport soc</w:t>
      </w:r>
      <w:r w:rsidR="00AC256E" w:rsidRPr="00F33927">
        <w:rPr>
          <w:rFonts w:ascii="Times New Roman" w:hAnsi="Times New Roman" w:cs="Times New Roman"/>
          <w:sz w:val="24"/>
          <w:szCs w:val="24"/>
          <w:lang w:val="ro-RO"/>
        </w:rPr>
        <w:t>ial, pentru care nu se recomandă</w:t>
      </w:r>
      <w:r w:rsidR="007B3A5D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supraveghere permanent</w:t>
      </w:r>
      <w:r w:rsidR="00AC256E" w:rsidRPr="00F33927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7B3A5D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C256E" w:rsidRPr="00F33927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7B3A5D" w:rsidRPr="00F33927">
        <w:rPr>
          <w:rFonts w:ascii="Times New Roman" w:hAnsi="Times New Roman" w:cs="Times New Roman"/>
          <w:sz w:val="24"/>
          <w:szCs w:val="24"/>
          <w:lang w:val="ro-RO"/>
        </w:rPr>
        <w:t>n sistem institu</w:t>
      </w:r>
      <w:r w:rsidR="00AC256E" w:rsidRPr="00F33927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7B3A5D" w:rsidRPr="00F33927">
        <w:rPr>
          <w:rFonts w:ascii="Times New Roman" w:hAnsi="Times New Roman" w:cs="Times New Roman"/>
          <w:sz w:val="24"/>
          <w:szCs w:val="24"/>
          <w:lang w:val="ro-RO"/>
        </w:rPr>
        <w:t>ionalizat, dar care necesit</w:t>
      </w:r>
      <w:r w:rsidR="00AC256E" w:rsidRPr="00F33927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7B3A5D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supraveghere </w:t>
      </w:r>
      <w:r w:rsidR="00AC256E" w:rsidRPr="00F33927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="007B3A5D" w:rsidRPr="00F33927">
        <w:rPr>
          <w:rFonts w:ascii="Times New Roman" w:hAnsi="Times New Roman" w:cs="Times New Roman"/>
          <w:sz w:val="24"/>
          <w:szCs w:val="24"/>
          <w:lang w:val="ro-RO"/>
        </w:rPr>
        <w:t>i asisten</w:t>
      </w:r>
      <w:r w:rsidR="00AC256E" w:rsidRPr="00F33927">
        <w:rPr>
          <w:rFonts w:ascii="Times New Roman" w:hAnsi="Times New Roman" w:cs="Times New Roman"/>
          <w:sz w:val="24"/>
          <w:szCs w:val="24"/>
          <w:lang w:val="ro-RO"/>
        </w:rPr>
        <w:t>ță</w:t>
      </w:r>
      <w:r w:rsidR="007B3A5D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pe timp de zi. </w:t>
      </w:r>
    </w:p>
    <w:p w:rsidR="00EE42F2" w:rsidRPr="00F33927" w:rsidRDefault="00AC256E" w:rsidP="000B1DC8">
      <w:pPr>
        <w:jc w:val="both"/>
        <w:rPr>
          <w:rFonts w:ascii="Times New Roman" w:hAnsi="Times New Roman" w:cs="Times New Roman"/>
          <w:sz w:val="24"/>
          <w:szCs w:val="24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ab/>
        <w:t>Î</w:t>
      </w:r>
      <w:r w:rsidR="005019C1" w:rsidRPr="00F33927">
        <w:rPr>
          <w:rFonts w:ascii="Times New Roman" w:hAnsi="Times New Roman" w:cs="Times New Roman"/>
          <w:sz w:val="24"/>
          <w:szCs w:val="24"/>
          <w:lang w:val="ro-RO"/>
        </w:rPr>
        <w:t>n vederea asigurării serviciilor men</w:t>
      </w:r>
      <w:r w:rsidRPr="00F33927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5019C1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ionate mai sus a fost </w:t>
      </w:r>
      <w:r w:rsidR="001136D6" w:rsidRPr="00F33927">
        <w:rPr>
          <w:rFonts w:ascii="Times New Roman" w:hAnsi="Times New Roman" w:cs="Times New Roman"/>
          <w:sz w:val="24"/>
          <w:szCs w:val="24"/>
          <w:lang w:val="ro-RO"/>
        </w:rPr>
        <w:t>stabilit</w:t>
      </w:r>
      <w:r w:rsidRPr="00F33927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1136D6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structura</w:t>
      </w:r>
      <w:r w:rsidR="005019C1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, ce cuprinde un număr de 53 </w:t>
      </w:r>
      <w:r w:rsidR="00E6308A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de posturi </w:t>
      </w:r>
      <w:r w:rsidR="005053A8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de natură contractuală </w:t>
      </w:r>
      <w:r w:rsidR="00E6308A" w:rsidRPr="00F33927">
        <w:rPr>
          <w:rFonts w:ascii="Times New Roman" w:hAnsi="Times New Roman" w:cs="Times New Roman"/>
          <w:sz w:val="24"/>
          <w:szCs w:val="24"/>
          <w:lang w:val="ro-RO"/>
        </w:rPr>
        <w:t>după cum urmează</w:t>
      </w:r>
      <w:r w:rsidRPr="00F33927">
        <w:rPr>
          <w:rFonts w:ascii="Times New Roman" w:hAnsi="Times New Roman" w:cs="Times New Roman"/>
          <w:sz w:val="24"/>
          <w:szCs w:val="24"/>
        </w:rPr>
        <w:t>:</w:t>
      </w:r>
    </w:p>
    <w:p w:rsidR="005053A8" w:rsidRPr="00F33927" w:rsidRDefault="005053A8" w:rsidP="005053A8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medic </w:t>
      </w:r>
      <w:r w:rsidR="00076AD0" w:rsidRPr="00F33927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Pr="00F33927">
        <w:rPr>
          <w:rFonts w:ascii="Times New Roman" w:hAnsi="Times New Roman" w:cs="Times New Roman"/>
          <w:sz w:val="24"/>
          <w:szCs w:val="24"/>
          <w:lang w:val="ro-RO"/>
        </w:rPr>
        <w:t>ef centru -  1 post – (func</w:t>
      </w:r>
      <w:r w:rsidR="00076AD0" w:rsidRPr="00F33927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ie contractuală de conducere) </w:t>
      </w:r>
    </w:p>
    <w:p w:rsidR="005053A8" w:rsidRPr="00F33927" w:rsidRDefault="005053A8" w:rsidP="005053A8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>medic – 5 posturi (func</w:t>
      </w:r>
      <w:r w:rsidR="00076AD0" w:rsidRPr="00F33927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Pr="00F33927">
        <w:rPr>
          <w:rFonts w:ascii="Times New Roman" w:hAnsi="Times New Roman" w:cs="Times New Roman"/>
          <w:sz w:val="24"/>
          <w:szCs w:val="24"/>
          <w:lang w:val="ro-RO"/>
        </w:rPr>
        <w:t>ii contracuale de execu</w:t>
      </w:r>
      <w:r w:rsidR="00076AD0" w:rsidRPr="00F33927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Pr="00F33927">
        <w:rPr>
          <w:rFonts w:ascii="Times New Roman" w:hAnsi="Times New Roman" w:cs="Times New Roman"/>
          <w:sz w:val="24"/>
          <w:szCs w:val="24"/>
          <w:lang w:val="ro-RO"/>
        </w:rPr>
        <w:t>ie)</w:t>
      </w:r>
    </w:p>
    <w:p w:rsidR="005053A8" w:rsidRPr="00F33927" w:rsidRDefault="005053A8" w:rsidP="005053A8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>kinetoterapeut – 1 post (funcție contractuală de execu</w:t>
      </w:r>
      <w:r w:rsidR="00076AD0" w:rsidRPr="00F33927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Pr="00F33927">
        <w:rPr>
          <w:rFonts w:ascii="Times New Roman" w:hAnsi="Times New Roman" w:cs="Times New Roman"/>
          <w:sz w:val="24"/>
          <w:szCs w:val="24"/>
          <w:lang w:val="ro-RO"/>
        </w:rPr>
        <w:t>ie)</w:t>
      </w:r>
    </w:p>
    <w:p w:rsidR="00076AD0" w:rsidRPr="00F33927" w:rsidRDefault="005053A8" w:rsidP="00076AD0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psiholog – </w:t>
      </w:r>
      <w:r w:rsidR="00076AD0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2 posturi (funcții contracuale de executie)</w:t>
      </w:r>
    </w:p>
    <w:p w:rsidR="005053A8" w:rsidRPr="00F33927" w:rsidRDefault="005053A8" w:rsidP="005053A8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>asistent social – 1 post</w:t>
      </w:r>
      <w:r w:rsidR="00076AD0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(funcție contractuală de execuție)</w:t>
      </w:r>
    </w:p>
    <w:p w:rsidR="005053A8" w:rsidRPr="00F33927" w:rsidRDefault="005053A8" w:rsidP="005053A8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>preot – 1 post</w:t>
      </w:r>
      <w:r w:rsidR="00076AD0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(funcție contractuală de execuție)</w:t>
      </w:r>
    </w:p>
    <w:p w:rsidR="005053A8" w:rsidRPr="00F33927" w:rsidRDefault="005053A8" w:rsidP="005053A8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asistent medical sef </w:t>
      </w:r>
      <w:r w:rsidR="00076AD0" w:rsidRPr="00F33927">
        <w:rPr>
          <w:rFonts w:ascii="Times New Roman" w:hAnsi="Times New Roman" w:cs="Times New Roman"/>
          <w:sz w:val="24"/>
          <w:szCs w:val="24"/>
          <w:lang w:val="ro-RO"/>
        </w:rPr>
        <w:t>-1 post (funcție contractuală de conducere)</w:t>
      </w:r>
    </w:p>
    <w:p w:rsidR="00076AD0" w:rsidRPr="00F33927" w:rsidRDefault="00076AD0" w:rsidP="005053A8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asistent medical – </w:t>
      </w:r>
      <w:r w:rsidR="00B37FE5" w:rsidRPr="00F33927">
        <w:rPr>
          <w:rFonts w:ascii="Times New Roman" w:hAnsi="Times New Roman" w:cs="Times New Roman"/>
          <w:sz w:val="24"/>
          <w:szCs w:val="24"/>
          <w:lang w:val="ro-RO"/>
        </w:rPr>
        <w:t>12 posturi (funcții contractuale de execuție)</w:t>
      </w:r>
    </w:p>
    <w:p w:rsidR="00076AD0" w:rsidRPr="00F33927" w:rsidRDefault="00076AD0" w:rsidP="005053A8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>asistent medical (igiena)</w:t>
      </w:r>
      <w:r w:rsidR="00B37FE5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– 1 post (funcție contractuală de execuție)</w:t>
      </w:r>
    </w:p>
    <w:p w:rsidR="00076AD0" w:rsidRPr="00F33927" w:rsidRDefault="00076AD0" w:rsidP="005053A8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>registrator medical</w:t>
      </w:r>
      <w:r w:rsidR="00B37FE5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– 2 posturi (functii contractuale de execuție)    </w:t>
      </w:r>
    </w:p>
    <w:p w:rsidR="00076AD0" w:rsidRPr="00F33927" w:rsidRDefault="00076AD0" w:rsidP="005053A8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>infirmiera</w:t>
      </w:r>
      <w:r w:rsidR="00B37FE5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– 12 posturi (funcții contractuale de execuție)</w:t>
      </w:r>
    </w:p>
    <w:p w:rsidR="00076AD0" w:rsidRPr="00F33927" w:rsidRDefault="00076AD0" w:rsidP="005053A8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>ingrijitoare</w:t>
      </w:r>
      <w:r w:rsidR="00E93E1D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– </w:t>
      </w:r>
      <w:r w:rsidR="00F33927" w:rsidRPr="00F33927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E93E1D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posturi (funcții contractuale de execuție)</w:t>
      </w:r>
    </w:p>
    <w:p w:rsidR="00076AD0" w:rsidRPr="00F33927" w:rsidRDefault="00076AD0" w:rsidP="005053A8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>referent (magaziner)</w:t>
      </w:r>
      <w:r w:rsidR="00E93E1D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– 1 post (funcții contractuale de execuție)</w:t>
      </w:r>
    </w:p>
    <w:p w:rsidR="00076AD0" w:rsidRPr="00F33927" w:rsidRDefault="00076AD0" w:rsidP="005053A8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muncitor calificat </w:t>
      </w:r>
      <w:r w:rsidR="00E93E1D" w:rsidRPr="00F33927">
        <w:rPr>
          <w:rFonts w:ascii="Times New Roman" w:hAnsi="Times New Roman" w:cs="Times New Roman"/>
          <w:sz w:val="24"/>
          <w:szCs w:val="24"/>
          <w:lang w:val="ro-RO"/>
        </w:rPr>
        <w:t>– 8 posturi (funcții contracuale de execuție)</w:t>
      </w:r>
    </w:p>
    <w:p w:rsidR="00076AD0" w:rsidRPr="00F33927" w:rsidRDefault="00076AD0" w:rsidP="005053A8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33927">
        <w:rPr>
          <w:rFonts w:ascii="Times New Roman" w:hAnsi="Times New Roman" w:cs="Times New Roman"/>
          <w:sz w:val="24"/>
          <w:szCs w:val="24"/>
          <w:lang w:val="ro-RO"/>
        </w:rPr>
        <w:t>muncitor necalificat</w:t>
      </w:r>
      <w:r w:rsidR="00E93E1D" w:rsidRPr="00F33927">
        <w:rPr>
          <w:rFonts w:ascii="Times New Roman" w:hAnsi="Times New Roman" w:cs="Times New Roman"/>
          <w:sz w:val="24"/>
          <w:szCs w:val="24"/>
          <w:lang w:val="ro-RO"/>
        </w:rPr>
        <w:t xml:space="preserve"> – 2 posturi (funcții contracuale de execuție)</w:t>
      </w:r>
    </w:p>
    <w:p w:rsidR="001136D6" w:rsidRPr="00F33927" w:rsidRDefault="001136D6" w:rsidP="001136D6">
      <w:pPr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E1678" w:rsidRDefault="00FE1678" w:rsidP="001136D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E1678" w:rsidRDefault="00FE1678" w:rsidP="001136D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8E446D" w:rsidRDefault="008E446D" w:rsidP="001136D6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Statul de Funcții se va modifica în sfera funcțiilor publice de execuție, ca urmare a terminării perioadei de stagiu a unui funcționar public, după cum urmează:</w:t>
      </w:r>
    </w:p>
    <w:p w:rsidR="008E446D" w:rsidRDefault="008E446D" w:rsidP="008E446D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 doamna Voicu Mihaela consilier clasa I grad profesional debutant în cadrul Serviciului Consiliere și Asistență </w:t>
      </w:r>
      <w:r w:rsidR="008D1C86">
        <w:rPr>
          <w:rFonts w:ascii="Times New Roman" w:hAnsi="Times New Roman" w:cs="Times New Roman"/>
          <w:sz w:val="24"/>
          <w:szCs w:val="24"/>
          <w:lang w:val="ro-RO"/>
        </w:rPr>
        <w:t xml:space="preserve">Persoane Vârstnice </w:t>
      </w:r>
      <w:r>
        <w:rPr>
          <w:rFonts w:ascii="Times New Roman" w:hAnsi="Times New Roman" w:cs="Times New Roman"/>
          <w:sz w:val="24"/>
          <w:szCs w:val="24"/>
          <w:lang w:val="ro-RO"/>
        </w:rPr>
        <w:t>a fost numit</w:t>
      </w:r>
      <w:r w:rsidR="008D1C86">
        <w:rPr>
          <w:rFonts w:ascii="Times New Roman" w:hAnsi="Times New Roman" w:cs="Times New Roman"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după parcurgerea perioadei de stagiu, funcționar public definitiv -consilier clasa I grad profesional asistent; </w:t>
      </w:r>
    </w:p>
    <w:p w:rsidR="008E446D" w:rsidRPr="00FC3582" w:rsidRDefault="008E446D" w:rsidP="006D3EB6">
      <w:pPr>
        <w:tabs>
          <w:tab w:val="left" w:pos="0"/>
        </w:tabs>
        <w:ind w:right="144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553B78" w:rsidRDefault="00553B78" w:rsidP="006D3EB6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Faţă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Cs/>
          <w:sz w:val="24"/>
          <w:szCs w:val="24"/>
        </w:rPr>
        <w:t>cele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menţionate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mai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sus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propunem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aprobarea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D3EB6">
        <w:rPr>
          <w:rFonts w:ascii="Times New Roman" w:hAnsi="Times New Roman"/>
          <w:bCs/>
          <w:sz w:val="24"/>
          <w:szCs w:val="24"/>
        </w:rPr>
        <w:t>Statului</w:t>
      </w:r>
      <w:proofErr w:type="spellEnd"/>
      <w:r w:rsidR="006D3EB6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="006D3EB6">
        <w:rPr>
          <w:rFonts w:ascii="Times New Roman" w:hAnsi="Times New Roman"/>
          <w:bCs/>
          <w:sz w:val="24"/>
          <w:szCs w:val="24"/>
        </w:rPr>
        <w:t>fun</w:t>
      </w:r>
      <w:r w:rsidR="00672EF8">
        <w:rPr>
          <w:rFonts w:ascii="Times New Roman" w:hAnsi="Times New Roman"/>
          <w:bCs/>
          <w:sz w:val="24"/>
          <w:szCs w:val="24"/>
        </w:rPr>
        <w:t>c</w:t>
      </w:r>
      <w:r w:rsidR="006D3EB6">
        <w:rPr>
          <w:rFonts w:ascii="Times New Roman" w:hAnsi="Times New Roman"/>
          <w:bCs/>
          <w:sz w:val="24"/>
          <w:szCs w:val="24"/>
        </w:rPr>
        <w:t>ț</w:t>
      </w:r>
      <w:r w:rsidR="00E93E1D">
        <w:rPr>
          <w:rFonts w:ascii="Times New Roman" w:hAnsi="Times New Roman"/>
          <w:bCs/>
          <w:sz w:val="24"/>
          <w:szCs w:val="24"/>
        </w:rPr>
        <w:t>ii</w:t>
      </w:r>
      <w:proofErr w:type="spellEnd"/>
      <w:r w:rsidR="00AC256E">
        <w:rPr>
          <w:rFonts w:ascii="Times New Roman" w:hAnsi="Times New Roman"/>
          <w:bCs/>
          <w:sz w:val="24"/>
          <w:szCs w:val="24"/>
        </w:rPr>
        <w:t xml:space="preserve"> </w:t>
      </w:r>
      <w:r w:rsidR="00AC256E">
        <w:rPr>
          <w:rFonts w:ascii="Times New Roman" w:hAnsi="Times New Roman"/>
          <w:bCs/>
          <w:sz w:val="24"/>
          <w:szCs w:val="24"/>
          <w:lang w:val="ro-RO"/>
        </w:rPr>
        <w:t>și</w:t>
      </w:r>
      <w:r w:rsidR="00E93E1D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B83912">
        <w:rPr>
          <w:rFonts w:ascii="Times New Roman" w:hAnsi="Times New Roman"/>
          <w:bCs/>
          <w:sz w:val="24"/>
          <w:szCs w:val="24"/>
        </w:rPr>
        <w:t>a</w:t>
      </w:r>
      <w:proofErr w:type="gramEnd"/>
      <w:r w:rsidR="00B8391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E93E1D">
        <w:rPr>
          <w:rFonts w:ascii="Times New Roman" w:hAnsi="Times New Roman"/>
          <w:bCs/>
          <w:sz w:val="24"/>
          <w:szCs w:val="24"/>
        </w:rPr>
        <w:t>Organigramei</w:t>
      </w:r>
      <w:proofErr w:type="spellEnd"/>
      <w:r w:rsidR="00E93E1D">
        <w:rPr>
          <w:rFonts w:ascii="Times New Roman" w:hAnsi="Times New Roman"/>
          <w:bCs/>
          <w:sz w:val="24"/>
          <w:szCs w:val="24"/>
        </w:rPr>
        <w:t xml:space="preserve"> </w:t>
      </w:r>
      <w:r w:rsidR="00642ED8">
        <w:rPr>
          <w:rFonts w:ascii="Times New Roman" w:hAnsi="Times New Roman"/>
          <w:bCs/>
          <w:sz w:val="24"/>
          <w:szCs w:val="24"/>
        </w:rPr>
        <w:t>al</w:t>
      </w:r>
      <w:r w:rsidR="00E93E1D">
        <w:rPr>
          <w:rFonts w:ascii="Times New Roman" w:hAnsi="Times New Roman"/>
          <w:bCs/>
          <w:sz w:val="24"/>
          <w:szCs w:val="24"/>
        </w:rPr>
        <w:t>e</w:t>
      </w:r>
      <w:r w:rsidR="00642ED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42ED8">
        <w:rPr>
          <w:rFonts w:ascii="Times New Roman" w:hAnsi="Times New Roman"/>
          <w:bCs/>
          <w:sz w:val="24"/>
          <w:szCs w:val="24"/>
        </w:rPr>
        <w:t>Complexului</w:t>
      </w:r>
      <w:proofErr w:type="spellEnd"/>
      <w:r w:rsidR="00642ED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42ED8">
        <w:rPr>
          <w:rFonts w:ascii="Times New Roman" w:hAnsi="Times New Roman"/>
          <w:bCs/>
          <w:sz w:val="24"/>
          <w:szCs w:val="24"/>
        </w:rPr>
        <w:t>Multifuncțional</w:t>
      </w:r>
      <w:proofErr w:type="spellEnd"/>
      <w:r w:rsidR="00642ED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42ED8">
        <w:rPr>
          <w:rFonts w:ascii="Times New Roman" w:hAnsi="Times New Roman"/>
          <w:bCs/>
          <w:sz w:val="24"/>
          <w:szCs w:val="24"/>
        </w:rPr>
        <w:t>Caraiman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1136D6" w:rsidRDefault="001136D6" w:rsidP="006D3EB6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p w:rsidR="001136D6" w:rsidRDefault="001136D6" w:rsidP="006D3EB6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46362D" w:rsidRDefault="0046362D" w:rsidP="006D3EB6">
      <w:pPr>
        <w:ind w:firstLine="709"/>
        <w:contextualSpacing/>
        <w:jc w:val="both"/>
        <w:rPr>
          <w:rFonts w:ascii="Times New Roman" w:hAnsi="Times New Roman"/>
          <w:bCs/>
          <w:sz w:val="12"/>
          <w:szCs w:val="12"/>
        </w:rPr>
      </w:pPr>
    </w:p>
    <w:p w:rsidR="00DD1C8C" w:rsidRDefault="00DD1C8C" w:rsidP="006D3EB6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DIRECTOR EXECUTIV</w:t>
      </w:r>
    </w:p>
    <w:p w:rsidR="0046362D" w:rsidRDefault="0046362D" w:rsidP="006D3EB6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val="fr-FR"/>
        </w:rPr>
      </w:pPr>
      <w:proofErr w:type="spellStart"/>
      <w:r>
        <w:rPr>
          <w:rFonts w:ascii="Times New Roman" w:hAnsi="Times New Roman"/>
          <w:sz w:val="24"/>
          <w:szCs w:val="24"/>
          <w:lang w:val="fr-FR"/>
        </w:rPr>
        <w:t>Delegare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fr-FR"/>
        </w:rPr>
        <w:t xml:space="preserve">de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atribuții</w:t>
      </w:r>
      <w:proofErr w:type="spellEnd"/>
      <w:proofErr w:type="gramEnd"/>
    </w:p>
    <w:p w:rsidR="00DD1C8C" w:rsidRDefault="00DD1C8C" w:rsidP="006D3EB6">
      <w:pPr>
        <w:spacing w:after="0"/>
        <w:contextualSpacing/>
        <w:jc w:val="center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 xml:space="preserve">Simona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Stratulescu</w:t>
      </w:r>
      <w:proofErr w:type="spellEnd"/>
    </w:p>
    <w:p w:rsidR="00DD1C8C" w:rsidRDefault="00DD1C8C" w:rsidP="006D3EB6">
      <w:pPr>
        <w:spacing w:after="0"/>
        <w:contextualSpacing/>
        <w:jc w:val="center"/>
      </w:pPr>
    </w:p>
    <w:p w:rsidR="006D3EB6" w:rsidRDefault="00DD1C8C" w:rsidP="006D3EB6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</w:p>
    <w:p w:rsidR="00DD1C8C" w:rsidRPr="00736E13" w:rsidRDefault="00DD1C8C" w:rsidP="006D3EB6">
      <w:pPr>
        <w:spacing w:after="0"/>
        <w:ind w:left="3600" w:firstLine="72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="006D3EB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proofErr w:type="spellStart"/>
      <w:r>
        <w:rPr>
          <w:rFonts w:ascii="Times New Roman" w:hAnsi="Times New Roman"/>
          <w:sz w:val="24"/>
          <w:szCs w:val="24"/>
        </w:rPr>
        <w:t>Biroul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Resurse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Umane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93656A" w:rsidRDefault="00DD1C8C" w:rsidP="006D3EB6">
      <w:pPr>
        <w:contextualSpacing/>
        <w:jc w:val="center"/>
        <w:rPr>
          <w:rFonts w:ascii="Times New Roman" w:hAnsi="Times New Roman"/>
          <w:sz w:val="24"/>
          <w:szCs w:val="24"/>
          <w:lang w:val="fr-FR"/>
        </w:rPr>
      </w:pPr>
      <w:r w:rsidRPr="00736E13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736E13">
        <w:rPr>
          <w:rFonts w:ascii="Times New Roman" w:hAnsi="Times New Roman"/>
          <w:b/>
          <w:sz w:val="24"/>
          <w:szCs w:val="24"/>
        </w:rPr>
        <w:tab/>
      </w:r>
      <w:r w:rsidRPr="00736E13">
        <w:rPr>
          <w:rFonts w:ascii="Times New Roman" w:hAnsi="Times New Roman"/>
          <w:b/>
          <w:sz w:val="24"/>
          <w:szCs w:val="24"/>
        </w:rPr>
        <w:tab/>
      </w:r>
      <w:r w:rsidRPr="00736E13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 w:rsidRPr="00736E13">
        <w:rPr>
          <w:rFonts w:ascii="Times New Roman" w:hAnsi="Times New Roman"/>
          <w:sz w:val="24"/>
          <w:szCs w:val="24"/>
        </w:rPr>
        <w:t>Corina Costa</w:t>
      </w:r>
      <w:r>
        <w:rPr>
          <w:rFonts w:ascii="Times New Roman" w:hAnsi="Times New Roman"/>
          <w:sz w:val="24"/>
          <w:szCs w:val="24"/>
        </w:rPr>
        <w:t xml:space="preserve">che, </w:t>
      </w:r>
      <w:proofErr w:type="spellStart"/>
      <w:r>
        <w:rPr>
          <w:rFonts w:ascii="Times New Roman" w:hAnsi="Times New Roman"/>
          <w:sz w:val="24"/>
          <w:szCs w:val="24"/>
        </w:rPr>
        <w:t>șef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birou</w:t>
      </w:r>
      <w:proofErr w:type="spellEnd"/>
      <w:r>
        <w:rPr>
          <w:rFonts w:ascii="Times New Roman" w:hAnsi="Times New Roman"/>
          <w:sz w:val="24"/>
          <w:szCs w:val="24"/>
        </w:rPr>
        <w:t xml:space="preserve">    </w:t>
      </w:r>
    </w:p>
    <w:sectPr w:rsidR="0093656A" w:rsidSect="00457CA1">
      <w:pgSz w:w="12240" w:h="15840"/>
      <w:pgMar w:top="568" w:right="13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31FF4"/>
    <w:multiLevelType w:val="hybridMultilevel"/>
    <w:tmpl w:val="2B5E0D94"/>
    <w:lvl w:ilvl="0" w:tplc="B70CFBD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4D17D32"/>
    <w:multiLevelType w:val="hybridMultilevel"/>
    <w:tmpl w:val="8EA01A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A748FA"/>
    <w:multiLevelType w:val="hybridMultilevel"/>
    <w:tmpl w:val="B2223032"/>
    <w:lvl w:ilvl="0" w:tplc="B70CFBD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D77B4D"/>
    <w:multiLevelType w:val="hybridMultilevel"/>
    <w:tmpl w:val="96E2F96E"/>
    <w:lvl w:ilvl="0" w:tplc="B70CFBD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2B29BF"/>
    <w:multiLevelType w:val="hybridMultilevel"/>
    <w:tmpl w:val="73B8E4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FB31639"/>
    <w:multiLevelType w:val="hybridMultilevel"/>
    <w:tmpl w:val="BAA27AFA"/>
    <w:lvl w:ilvl="0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BD0A0B"/>
    <w:multiLevelType w:val="hybridMultilevel"/>
    <w:tmpl w:val="254AF920"/>
    <w:lvl w:ilvl="0" w:tplc="EDAEB8DA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D81846"/>
    <w:multiLevelType w:val="hybridMultilevel"/>
    <w:tmpl w:val="A18847C8"/>
    <w:lvl w:ilvl="0" w:tplc="FB3CF2B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D771BA"/>
    <w:multiLevelType w:val="hybridMultilevel"/>
    <w:tmpl w:val="9A3C822A"/>
    <w:lvl w:ilvl="0" w:tplc="FB3CF2B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018DC"/>
    <w:multiLevelType w:val="hybridMultilevel"/>
    <w:tmpl w:val="F7D0AEBE"/>
    <w:lvl w:ilvl="0" w:tplc="5BAAE4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2959C7"/>
    <w:multiLevelType w:val="hybridMultilevel"/>
    <w:tmpl w:val="ECDE8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403F9"/>
    <w:multiLevelType w:val="hybridMultilevel"/>
    <w:tmpl w:val="8EC6B6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C61347F"/>
    <w:multiLevelType w:val="hybridMultilevel"/>
    <w:tmpl w:val="76C26B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A731719"/>
    <w:multiLevelType w:val="hybridMultilevel"/>
    <w:tmpl w:val="7F0669D2"/>
    <w:lvl w:ilvl="0" w:tplc="FB3CF2B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F717D4"/>
    <w:multiLevelType w:val="hybridMultilevel"/>
    <w:tmpl w:val="4372BD46"/>
    <w:lvl w:ilvl="0" w:tplc="CAC6A1E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0"/>
  </w:num>
  <w:num w:numId="4">
    <w:abstractNumId w:val="12"/>
  </w:num>
  <w:num w:numId="5">
    <w:abstractNumId w:val="3"/>
  </w:num>
  <w:num w:numId="6">
    <w:abstractNumId w:val="1"/>
  </w:num>
  <w:num w:numId="7">
    <w:abstractNumId w:val="11"/>
  </w:num>
  <w:num w:numId="8">
    <w:abstractNumId w:val="0"/>
  </w:num>
  <w:num w:numId="9">
    <w:abstractNumId w:val="14"/>
  </w:num>
  <w:num w:numId="10">
    <w:abstractNumId w:val="4"/>
  </w:num>
  <w:num w:numId="11">
    <w:abstractNumId w:val="2"/>
  </w:num>
  <w:num w:numId="12">
    <w:abstractNumId w:val="6"/>
  </w:num>
  <w:num w:numId="13">
    <w:abstractNumId w:val="9"/>
  </w:num>
  <w:num w:numId="14">
    <w:abstractNumId w:val="8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53B78"/>
    <w:rsid w:val="00076AD0"/>
    <w:rsid w:val="00080517"/>
    <w:rsid w:val="00093CFB"/>
    <w:rsid w:val="000B1DC8"/>
    <w:rsid w:val="001136D6"/>
    <w:rsid w:val="001720E0"/>
    <w:rsid w:val="001B36C1"/>
    <w:rsid w:val="001C10B6"/>
    <w:rsid w:val="001E1EBC"/>
    <w:rsid w:val="002024A4"/>
    <w:rsid w:val="00204BD9"/>
    <w:rsid w:val="002866D0"/>
    <w:rsid w:val="002911BD"/>
    <w:rsid w:val="002A2719"/>
    <w:rsid w:val="002D5D24"/>
    <w:rsid w:val="002F532A"/>
    <w:rsid w:val="0034181F"/>
    <w:rsid w:val="0036596B"/>
    <w:rsid w:val="00370549"/>
    <w:rsid w:val="0037394A"/>
    <w:rsid w:val="003F6800"/>
    <w:rsid w:val="00454FFA"/>
    <w:rsid w:val="00457CA1"/>
    <w:rsid w:val="0046362D"/>
    <w:rsid w:val="004A1199"/>
    <w:rsid w:val="004C6AE7"/>
    <w:rsid w:val="005019C1"/>
    <w:rsid w:val="005053A8"/>
    <w:rsid w:val="00515B20"/>
    <w:rsid w:val="00553B78"/>
    <w:rsid w:val="00590897"/>
    <w:rsid w:val="005A002A"/>
    <w:rsid w:val="005C0143"/>
    <w:rsid w:val="005C465C"/>
    <w:rsid w:val="005E72C8"/>
    <w:rsid w:val="005E76BD"/>
    <w:rsid w:val="00604C22"/>
    <w:rsid w:val="00620270"/>
    <w:rsid w:val="00637E31"/>
    <w:rsid w:val="00642ED8"/>
    <w:rsid w:val="00672EF8"/>
    <w:rsid w:val="006D3EB6"/>
    <w:rsid w:val="00711DA7"/>
    <w:rsid w:val="00750442"/>
    <w:rsid w:val="007567EB"/>
    <w:rsid w:val="00793E58"/>
    <w:rsid w:val="007B3A5D"/>
    <w:rsid w:val="007E3163"/>
    <w:rsid w:val="0082165A"/>
    <w:rsid w:val="008332CA"/>
    <w:rsid w:val="008D1C86"/>
    <w:rsid w:val="008E14F1"/>
    <w:rsid w:val="008E446D"/>
    <w:rsid w:val="0092428B"/>
    <w:rsid w:val="0093656A"/>
    <w:rsid w:val="009365FB"/>
    <w:rsid w:val="00954ACE"/>
    <w:rsid w:val="00993638"/>
    <w:rsid w:val="00995CEE"/>
    <w:rsid w:val="009D02DC"/>
    <w:rsid w:val="009D48FB"/>
    <w:rsid w:val="009D586F"/>
    <w:rsid w:val="00A45A08"/>
    <w:rsid w:val="00AC1818"/>
    <w:rsid w:val="00AC256E"/>
    <w:rsid w:val="00AF71BE"/>
    <w:rsid w:val="00B07FC7"/>
    <w:rsid w:val="00B37FE5"/>
    <w:rsid w:val="00B400AA"/>
    <w:rsid w:val="00B83912"/>
    <w:rsid w:val="00BA3F31"/>
    <w:rsid w:val="00BE4D3A"/>
    <w:rsid w:val="00C072D9"/>
    <w:rsid w:val="00C210A5"/>
    <w:rsid w:val="00C24A16"/>
    <w:rsid w:val="00C8663F"/>
    <w:rsid w:val="00D5146F"/>
    <w:rsid w:val="00DC50F3"/>
    <w:rsid w:val="00DD1C8C"/>
    <w:rsid w:val="00E0013D"/>
    <w:rsid w:val="00E13ADF"/>
    <w:rsid w:val="00E22F17"/>
    <w:rsid w:val="00E6308A"/>
    <w:rsid w:val="00E93E1D"/>
    <w:rsid w:val="00EA6601"/>
    <w:rsid w:val="00EE42F2"/>
    <w:rsid w:val="00F33927"/>
    <w:rsid w:val="00F5255E"/>
    <w:rsid w:val="00F826D1"/>
    <w:rsid w:val="00FD63E8"/>
    <w:rsid w:val="00FE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8DEF72-5DA9-4791-B8B4-EBA920272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A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B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65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56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001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1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ridic_achizitiiresurse@cmcaraiman.ro" TargetMode="External"/><Relationship Id="rId3" Type="http://schemas.openxmlformats.org/officeDocument/2006/relationships/settings" Target="settings.xml"/><Relationship Id="rId7" Type="http://schemas.openxmlformats.org/officeDocument/2006/relationships/image" Target="http://upload.wikimedia.org/wikipedia/ro/thumb/c/cc/Stema_bucuresti.png/72px-Stema_bucuresti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ro.wikipedia.org/wiki/Imagine:Stema_bucuresti.pn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corina.costache</dc:creator>
  <cp:keywords/>
  <dc:description/>
  <cp:lastModifiedBy>Corina Costache</cp:lastModifiedBy>
  <cp:revision>35</cp:revision>
  <cp:lastPrinted>2016-12-09T09:51:00Z</cp:lastPrinted>
  <dcterms:created xsi:type="dcterms:W3CDTF">2013-04-03T10:44:00Z</dcterms:created>
  <dcterms:modified xsi:type="dcterms:W3CDTF">2016-12-09T09:53:00Z</dcterms:modified>
</cp:coreProperties>
</file>